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E560" w14:textId="1CEE78D5" w:rsidR="00730640" w:rsidRDefault="003D4F7A" w:rsidP="00730640">
      <w:pPr>
        <w:spacing w:after="0" w:line="259" w:lineRule="auto"/>
        <w:ind w:left="0" w:right="102" w:firstLine="0"/>
        <w:jc w:val="center"/>
      </w:pPr>
      <w:r>
        <w:rPr>
          <w:b/>
          <w:noProof/>
        </w:rPr>
        <w:drawing>
          <wp:anchor distT="0" distB="0" distL="114300" distR="114300" simplePos="0" relativeHeight="251659264" behindDoc="0" locked="0" layoutInCell="1" allowOverlap="1" wp14:anchorId="554870B2" wp14:editId="6E5489A0">
            <wp:simplePos x="0" y="0"/>
            <wp:positionH relativeFrom="margin">
              <wp:posOffset>1808480</wp:posOffset>
            </wp:positionH>
            <wp:positionV relativeFrom="paragraph">
              <wp:posOffset>186690</wp:posOffset>
            </wp:positionV>
            <wp:extent cx="1889760" cy="16357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8537" t="6322" r="6503" b="5672"/>
                    <a:stretch>
                      <a:fillRect/>
                    </a:stretch>
                  </pic:blipFill>
                  <pic:spPr bwMode="auto">
                    <a:xfrm>
                      <a:off x="0" y="0"/>
                      <a:ext cx="1889760" cy="1635760"/>
                    </a:xfrm>
                    <a:prstGeom prst="rect">
                      <a:avLst/>
                    </a:prstGeom>
                    <a:noFill/>
                  </pic:spPr>
                </pic:pic>
              </a:graphicData>
            </a:graphic>
            <wp14:sizeRelH relativeFrom="margin">
              <wp14:pctWidth>0</wp14:pctWidth>
            </wp14:sizeRelH>
            <wp14:sizeRelV relativeFrom="margin">
              <wp14:pctHeight>0</wp14:pctHeight>
            </wp14:sizeRelV>
          </wp:anchor>
        </w:drawing>
      </w:r>
      <w:r w:rsidR="00730640">
        <w:tab/>
      </w:r>
    </w:p>
    <w:p w14:paraId="789062EC" w14:textId="184151DE" w:rsidR="00730640" w:rsidRDefault="00730640" w:rsidP="00730640">
      <w:pPr>
        <w:spacing w:after="0" w:line="259" w:lineRule="auto"/>
        <w:ind w:left="0" w:right="102" w:firstLine="0"/>
        <w:jc w:val="center"/>
      </w:pPr>
    </w:p>
    <w:p w14:paraId="562FE9C6" w14:textId="77777777" w:rsidR="00730640" w:rsidRDefault="00730640" w:rsidP="00730640">
      <w:pPr>
        <w:spacing w:after="0" w:line="259" w:lineRule="auto"/>
        <w:ind w:left="0" w:right="102" w:firstLine="0"/>
      </w:pPr>
    </w:p>
    <w:p w14:paraId="68831B79" w14:textId="77777777" w:rsidR="00A15EAD" w:rsidRDefault="00A15EAD" w:rsidP="00730640">
      <w:pPr>
        <w:spacing w:after="0" w:line="259" w:lineRule="auto"/>
        <w:ind w:left="0" w:right="102" w:firstLine="0"/>
        <w:rPr>
          <w:b/>
        </w:rPr>
      </w:pPr>
    </w:p>
    <w:p w14:paraId="1136DBA0" w14:textId="77777777" w:rsidR="00A15EAD" w:rsidRDefault="00A15EAD" w:rsidP="00730640">
      <w:pPr>
        <w:spacing w:after="0" w:line="259" w:lineRule="auto"/>
        <w:ind w:left="0" w:right="102" w:firstLine="0"/>
        <w:rPr>
          <w:b/>
        </w:rPr>
      </w:pPr>
    </w:p>
    <w:p w14:paraId="51B7B3B0" w14:textId="77777777" w:rsidR="00A15EAD" w:rsidRDefault="00A15EAD" w:rsidP="00730640">
      <w:pPr>
        <w:spacing w:after="0" w:line="259" w:lineRule="auto"/>
        <w:ind w:left="0" w:right="102" w:firstLine="0"/>
        <w:rPr>
          <w:b/>
        </w:rPr>
      </w:pPr>
    </w:p>
    <w:p w14:paraId="1E93C2D5" w14:textId="77777777" w:rsidR="00A15EAD" w:rsidRDefault="00A15EAD" w:rsidP="00730640">
      <w:pPr>
        <w:spacing w:after="0" w:line="259" w:lineRule="auto"/>
        <w:ind w:left="0" w:right="102" w:firstLine="0"/>
        <w:rPr>
          <w:b/>
        </w:rPr>
      </w:pPr>
    </w:p>
    <w:p w14:paraId="6F764257" w14:textId="77777777" w:rsidR="00A15EAD" w:rsidRDefault="00A15EAD" w:rsidP="00730640">
      <w:pPr>
        <w:spacing w:after="0" w:line="259" w:lineRule="auto"/>
        <w:ind w:left="0" w:right="102" w:firstLine="0"/>
        <w:rPr>
          <w:b/>
        </w:rPr>
      </w:pPr>
    </w:p>
    <w:p w14:paraId="60F294E0" w14:textId="77777777" w:rsidR="00A15EAD" w:rsidRDefault="00A15EAD" w:rsidP="00730640">
      <w:pPr>
        <w:spacing w:after="0" w:line="259" w:lineRule="auto"/>
        <w:ind w:left="0" w:right="102" w:firstLine="0"/>
        <w:rPr>
          <w:b/>
        </w:rPr>
      </w:pPr>
    </w:p>
    <w:p w14:paraId="00D03FAF" w14:textId="77777777" w:rsidR="00A15EAD" w:rsidRDefault="00A15EAD" w:rsidP="00730640">
      <w:pPr>
        <w:spacing w:after="0" w:line="259" w:lineRule="auto"/>
        <w:ind w:left="0" w:right="102" w:firstLine="0"/>
        <w:rPr>
          <w:b/>
        </w:rPr>
      </w:pPr>
    </w:p>
    <w:p w14:paraId="1F9F5457" w14:textId="77777777" w:rsidR="00A15EAD" w:rsidRDefault="00A15EAD" w:rsidP="00730640">
      <w:pPr>
        <w:spacing w:after="0" w:line="259" w:lineRule="auto"/>
        <w:ind w:left="0" w:right="102" w:firstLine="0"/>
        <w:rPr>
          <w:b/>
        </w:rPr>
      </w:pPr>
    </w:p>
    <w:p w14:paraId="07283C75" w14:textId="5027BD8B" w:rsidR="00730640" w:rsidRDefault="00730640" w:rsidP="00A15EAD">
      <w:pPr>
        <w:spacing w:after="0" w:line="259" w:lineRule="auto"/>
        <w:ind w:left="0" w:right="102" w:firstLine="0"/>
        <w:jc w:val="center"/>
        <w:rPr>
          <w:b/>
        </w:rPr>
      </w:pPr>
      <w:r>
        <w:rPr>
          <w:b/>
        </w:rPr>
        <w:t>ELECTED LOCAL POLICING BODY</w:t>
      </w:r>
    </w:p>
    <w:p w14:paraId="2DA3FAB8" w14:textId="77777777" w:rsidR="00730640" w:rsidRDefault="00730640" w:rsidP="00A15EAD">
      <w:pPr>
        <w:spacing w:after="0" w:line="259" w:lineRule="auto"/>
        <w:ind w:left="0" w:right="102" w:firstLine="0"/>
        <w:jc w:val="center"/>
        <w:rPr>
          <w:b/>
        </w:rPr>
      </w:pPr>
    </w:p>
    <w:p w14:paraId="521FE74E" w14:textId="46EB9929" w:rsidR="00730640" w:rsidRPr="00595734" w:rsidRDefault="00730640" w:rsidP="00A15EAD">
      <w:pPr>
        <w:spacing w:after="0" w:line="259" w:lineRule="auto"/>
        <w:ind w:left="0" w:right="102" w:firstLine="0"/>
        <w:jc w:val="center"/>
        <w:rPr>
          <w:b/>
        </w:rPr>
      </w:pPr>
      <w:r>
        <w:rPr>
          <w:b/>
        </w:rPr>
        <w:t>SCHEDULE PART 1 PARAGRAPH 1(e) ELECTED</w:t>
      </w:r>
      <w:r w:rsidR="00A15EAD">
        <w:rPr>
          <w:b/>
        </w:rPr>
        <w:t xml:space="preserve"> </w:t>
      </w:r>
      <w:r>
        <w:rPr>
          <w:b/>
        </w:rPr>
        <w:t>LOCAL POLICING BODIES (SPECIFIED</w:t>
      </w:r>
      <w:r w:rsidR="00A15EAD">
        <w:rPr>
          <w:b/>
        </w:rPr>
        <w:t xml:space="preserve"> </w:t>
      </w:r>
      <w:r>
        <w:rPr>
          <w:b/>
        </w:rPr>
        <w:t>INFORMATION) ORDER 2011 (SI 2011/3050)</w:t>
      </w:r>
    </w:p>
    <w:p w14:paraId="2CF96A16" w14:textId="128B2ADB" w:rsidR="00730640" w:rsidRDefault="00730640" w:rsidP="00A15EAD">
      <w:pPr>
        <w:spacing w:after="0" w:line="259" w:lineRule="auto"/>
        <w:ind w:left="0" w:right="101" w:firstLine="0"/>
        <w:jc w:val="center"/>
      </w:pPr>
    </w:p>
    <w:p w14:paraId="7767A428" w14:textId="7FF7CEF9" w:rsidR="00730640" w:rsidRDefault="00730640" w:rsidP="00A15EAD">
      <w:pPr>
        <w:spacing w:after="0" w:line="259" w:lineRule="auto"/>
        <w:ind w:right="171"/>
        <w:jc w:val="center"/>
      </w:pPr>
      <w:r>
        <w:rPr>
          <w:b/>
        </w:rPr>
        <w:t>NOTIFICATION OF DISCLOSABLE INTERESTS</w:t>
      </w:r>
    </w:p>
    <w:p w14:paraId="5E118E63" w14:textId="60CC283B" w:rsidR="00730640" w:rsidRDefault="00730640" w:rsidP="00A15EAD">
      <w:pPr>
        <w:spacing w:after="0" w:line="259" w:lineRule="auto"/>
        <w:ind w:left="0" w:right="101" w:firstLine="0"/>
        <w:jc w:val="center"/>
      </w:pPr>
    </w:p>
    <w:p w14:paraId="62904F8B" w14:textId="1330505B" w:rsidR="00730640" w:rsidRDefault="00730640" w:rsidP="00A15EAD">
      <w:pPr>
        <w:tabs>
          <w:tab w:val="left" w:pos="684"/>
          <w:tab w:val="left" w:pos="1812"/>
        </w:tabs>
        <w:spacing w:after="524" w:line="259" w:lineRule="auto"/>
        <w:ind w:left="0" w:right="0" w:firstLine="0"/>
        <w:jc w:val="center"/>
      </w:pPr>
      <w:r>
        <w:rPr>
          <w:b/>
        </w:rPr>
        <w:t>POLICE AND CRIME COMMISSIONER</w:t>
      </w:r>
    </w:p>
    <w:p w14:paraId="0EE9E227" w14:textId="45A6E894" w:rsidR="006C5531" w:rsidRPr="00272262" w:rsidRDefault="00CE674E" w:rsidP="00272262">
      <w:pPr>
        <w:spacing w:after="0" w:line="259" w:lineRule="auto"/>
        <w:ind w:left="0" w:right="102" w:firstLine="0"/>
        <w:rPr>
          <w:b/>
        </w:rPr>
      </w:pPr>
      <w:r>
        <w:t xml:space="preserve">In this notification of disclosable interests:- </w:t>
      </w:r>
    </w:p>
    <w:p w14:paraId="3D959ADB" w14:textId="77777777" w:rsidR="006C5531" w:rsidRDefault="00CE674E">
      <w:pPr>
        <w:spacing w:after="0" w:line="259" w:lineRule="auto"/>
        <w:ind w:left="0" w:right="101" w:firstLine="0"/>
        <w:jc w:val="center"/>
      </w:pPr>
      <w:r>
        <w:t xml:space="preserve"> </w:t>
      </w:r>
    </w:p>
    <w:p w14:paraId="2F628F3D" w14:textId="77777777" w:rsidR="006C5531" w:rsidRDefault="00CE674E" w:rsidP="002E18FD">
      <w:pPr>
        <w:ind w:left="-5" w:right="148"/>
        <w:jc w:val="both"/>
      </w:pPr>
      <w:r>
        <w:t>“</w:t>
      </w:r>
      <w:proofErr w:type="gramStart"/>
      <w:r>
        <w:t>body</w:t>
      </w:r>
      <w:proofErr w:type="gramEnd"/>
      <w:r>
        <w:t xml:space="preserve"> in which the relevant person has a beneficial interest” means a firm in which the relevant person is a partner or a body corporate of which the relevant person is a director, or in the securities of which the relevant person has a beneficial interest; </w:t>
      </w:r>
    </w:p>
    <w:p w14:paraId="731DDC2B" w14:textId="77777777" w:rsidR="006C5531" w:rsidRDefault="00CE674E">
      <w:pPr>
        <w:spacing w:after="0" w:line="259" w:lineRule="auto"/>
        <w:ind w:left="0" w:right="0" w:firstLine="0"/>
      </w:pPr>
      <w:r>
        <w:t xml:space="preserve"> </w:t>
      </w:r>
    </w:p>
    <w:p w14:paraId="5B9442A0" w14:textId="77777777" w:rsidR="006C5531" w:rsidRDefault="00CE674E" w:rsidP="002E18FD">
      <w:pPr>
        <w:ind w:left="-5" w:right="148"/>
        <w:jc w:val="both"/>
      </w:pPr>
      <w:r>
        <w:t xml:space="preserve">“director” includes a member of the committee of management of an industrial and provident </w:t>
      </w:r>
      <w:proofErr w:type="gramStart"/>
      <w:r>
        <w:t>society;</w:t>
      </w:r>
      <w:proofErr w:type="gramEnd"/>
      <w:r>
        <w:t xml:space="preserve"> </w:t>
      </w:r>
    </w:p>
    <w:p w14:paraId="61CCC845" w14:textId="77777777" w:rsidR="006C5531" w:rsidRDefault="00CE674E">
      <w:pPr>
        <w:spacing w:after="0" w:line="259" w:lineRule="auto"/>
        <w:ind w:left="0" w:right="0" w:firstLine="0"/>
      </w:pPr>
      <w:r>
        <w:t xml:space="preserve"> </w:t>
      </w:r>
    </w:p>
    <w:p w14:paraId="082BD83C" w14:textId="77777777" w:rsidR="006C5531" w:rsidRDefault="00CE674E" w:rsidP="002E18FD">
      <w:pPr>
        <w:ind w:left="-5" w:right="148"/>
        <w:jc w:val="both"/>
      </w:pPr>
      <w:r>
        <w:t xml:space="preserve">“land” includes an easement, servitude, interest or right in or over land which does not carry with it a right for the relevant person (alone or jointly with another) to occupy the land or to receive </w:t>
      </w:r>
      <w:proofErr w:type="gramStart"/>
      <w:r>
        <w:t>income;</w:t>
      </w:r>
      <w:proofErr w:type="gramEnd"/>
      <w:r>
        <w:t xml:space="preserve"> </w:t>
      </w:r>
    </w:p>
    <w:p w14:paraId="15132F1F" w14:textId="77777777" w:rsidR="006C5531" w:rsidRDefault="00CE674E">
      <w:pPr>
        <w:spacing w:after="16" w:line="259" w:lineRule="auto"/>
        <w:ind w:left="0" w:right="0" w:firstLine="0"/>
      </w:pPr>
      <w:r>
        <w:t xml:space="preserve"> </w:t>
      </w:r>
    </w:p>
    <w:p w14:paraId="1C036A04" w14:textId="77777777" w:rsidR="006C5531" w:rsidRDefault="00CE674E" w:rsidP="002E18FD">
      <w:pPr>
        <w:ind w:left="-5" w:right="148"/>
        <w:jc w:val="both"/>
      </w:pPr>
      <w:r>
        <w:t>“</w:t>
      </w:r>
      <w:proofErr w:type="gramStart"/>
      <w:r>
        <w:t>elected</w:t>
      </w:r>
      <w:proofErr w:type="gramEnd"/>
      <w:r>
        <w:t xml:space="preserve"> local policing body” means the elected Local Policing Body to which the relevant person has been elected. </w:t>
      </w:r>
    </w:p>
    <w:p w14:paraId="4A06E64E" w14:textId="77777777" w:rsidR="006C5531" w:rsidRDefault="00CE674E">
      <w:pPr>
        <w:spacing w:after="0" w:line="259" w:lineRule="auto"/>
        <w:ind w:left="0" w:right="0" w:firstLine="0"/>
      </w:pPr>
      <w:r>
        <w:t xml:space="preserve"> </w:t>
      </w:r>
    </w:p>
    <w:p w14:paraId="05BE29C9" w14:textId="77777777" w:rsidR="006C5531" w:rsidRDefault="00CE674E" w:rsidP="002E18FD">
      <w:pPr>
        <w:spacing w:after="0" w:line="240" w:lineRule="auto"/>
        <w:ind w:left="0" w:right="412" w:firstLine="0"/>
        <w:jc w:val="both"/>
      </w:pPr>
      <w:r>
        <w:t>“</w:t>
      </w:r>
      <w:proofErr w:type="gramStart"/>
      <w:r>
        <w:t>relevant</w:t>
      </w:r>
      <w:proofErr w:type="gramEnd"/>
      <w:r>
        <w:t xml:space="preserve"> period” means the period of 12 months ending with the day on which the relevant person makes an entry, amendment or deletion to the register of disclosable interest. </w:t>
      </w:r>
    </w:p>
    <w:p w14:paraId="6B55C9A0" w14:textId="77777777" w:rsidR="006C5531" w:rsidRDefault="00CE674E">
      <w:pPr>
        <w:spacing w:after="2" w:line="259" w:lineRule="auto"/>
        <w:ind w:left="0" w:right="0" w:firstLine="0"/>
      </w:pPr>
      <w:r>
        <w:t xml:space="preserve"> </w:t>
      </w:r>
    </w:p>
    <w:p w14:paraId="5524F583" w14:textId="77777777" w:rsidR="006C5531" w:rsidRDefault="00CE674E" w:rsidP="002E18FD">
      <w:pPr>
        <w:ind w:left="-5" w:right="148"/>
        <w:jc w:val="both"/>
      </w:pPr>
      <w:r>
        <w:t>“</w:t>
      </w:r>
      <w:proofErr w:type="gramStart"/>
      <w:r>
        <w:t>relevant</w:t>
      </w:r>
      <w:proofErr w:type="gramEnd"/>
      <w:r>
        <w:t xml:space="preserve"> person” means the person(s) who is/are elected/appointed Police and Crime Commissioner and Deputy Police and Crime Commissioner who is making the notification of disclosable interest set out below:- </w:t>
      </w:r>
    </w:p>
    <w:p w14:paraId="05EB7C22" w14:textId="77777777" w:rsidR="006C5531" w:rsidRDefault="00CE674E">
      <w:pPr>
        <w:spacing w:after="0" w:line="259" w:lineRule="auto"/>
        <w:ind w:left="0" w:right="0" w:firstLine="0"/>
      </w:pPr>
      <w:r>
        <w:t xml:space="preserve"> </w:t>
      </w:r>
    </w:p>
    <w:p w14:paraId="3605DA27" w14:textId="77777777" w:rsidR="006C5531" w:rsidRDefault="00CE674E" w:rsidP="002E18FD">
      <w:pPr>
        <w:ind w:left="-5" w:right="148"/>
        <w:jc w:val="both"/>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198ECDAE" w14:textId="77777777" w:rsidR="006C5531" w:rsidRDefault="00CE674E">
      <w:pPr>
        <w:spacing w:after="0" w:line="259" w:lineRule="auto"/>
        <w:ind w:left="0" w:right="0" w:firstLine="0"/>
      </w:pPr>
      <w:r>
        <w:t xml:space="preserve"> </w:t>
      </w:r>
    </w:p>
    <w:p w14:paraId="167558F1" w14:textId="77777777" w:rsidR="006C5531" w:rsidRDefault="00CE674E">
      <w:pPr>
        <w:spacing w:after="0" w:line="259" w:lineRule="auto"/>
        <w:ind w:left="0" w:right="0" w:firstLine="0"/>
      </w:pPr>
      <w:r>
        <w:t xml:space="preserve"> </w:t>
      </w:r>
    </w:p>
    <w:p w14:paraId="3B360296" w14:textId="763BCBE3" w:rsidR="00BA393C" w:rsidRDefault="00CE674E" w:rsidP="00A15EAD">
      <w:pPr>
        <w:spacing w:after="4" w:line="259" w:lineRule="auto"/>
        <w:ind w:left="-29" w:right="0" w:firstLine="0"/>
      </w:pPr>
      <w:r>
        <w:rPr>
          <w:rFonts w:ascii="Calibri" w:eastAsia="Calibri" w:hAnsi="Calibri" w:cs="Calibri"/>
          <w:noProof/>
          <w:sz w:val="22"/>
        </w:rPr>
        <mc:AlternateContent>
          <mc:Choice Requires="wpg">
            <w:drawing>
              <wp:inline distT="0" distB="0" distL="0" distR="0" wp14:anchorId="0F1B1297" wp14:editId="1CA4D0EC">
                <wp:extent cx="5440045" cy="18287"/>
                <wp:effectExtent l="0" t="0" r="0" b="0"/>
                <wp:docPr id="2628" name="Group 2628"/>
                <wp:cNvGraphicFramePr/>
                <a:graphic xmlns:a="http://schemas.openxmlformats.org/drawingml/2006/main">
                  <a:graphicData uri="http://schemas.microsoft.com/office/word/2010/wordprocessingGroup">
                    <wpg:wgp>
                      <wpg:cNvGrpSpPr/>
                      <wpg:grpSpPr>
                        <a:xfrm>
                          <a:off x="0" y="0"/>
                          <a:ext cx="5440045" cy="18287"/>
                          <a:chOff x="0" y="0"/>
                          <a:chExt cx="5440045" cy="18287"/>
                        </a:xfrm>
                      </wpg:grpSpPr>
                      <wps:wsp>
                        <wps:cNvPr id="3626" name="Shape 3626"/>
                        <wps:cNvSpPr/>
                        <wps:spPr>
                          <a:xfrm>
                            <a:off x="0" y="0"/>
                            <a:ext cx="5440045" cy="18287"/>
                          </a:xfrm>
                          <a:custGeom>
                            <a:avLst/>
                            <a:gdLst/>
                            <a:ahLst/>
                            <a:cxnLst/>
                            <a:rect l="0" t="0" r="0" b="0"/>
                            <a:pathLst>
                              <a:path w="5440045" h="18287">
                                <a:moveTo>
                                  <a:pt x="0" y="0"/>
                                </a:moveTo>
                                <a:lnTo>
                                  <a:pt x="5440045" y="0"/>
                                </a:lnTo>
                                <a:lnTo>
                                  <a:pt x="544004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D4411" id="Group 2628" o:spid="_x0000_s1026" style="width:428.35pt;height:1.45pt;mso-position-horizontal-relative:char;mso-position-vertical-relative:line" coordsize="544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">
                <v:shape id="Shape 3626" o:spid="_x0000_s1027" style="position:absolute;width:54400;height:182;visibility:visible;mso-wrap-style:square;v-text-anchor:top" coordsize="5440045,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" path="m,l5440045,r,18287l,18287,,e" fillcolor="black" stroked="f" strokeweight="0">
                  <v:stroke miterlimit="83231f" joinstyle="miter"/>
                  <v:path arrowok="t" textboxrect="0,0,5440045,18287"/>
                </v:shape>
                <w10:anchorlock/>
              </v:group>
            </w:pict>
          </mc:Fallback>
        </mc:AlternateContent>
      </w:r>
    </w:p>
    <w:p w14:paraId="0DD600BF" w14:textId="77777777" w:rsidR="00BA393C" w:rsidRDefault="00BA393C" w:rsidP="00AA1B83">
      <w:pPr>
        <w:spacing w:after="0" w:line="259" w:lineRule="auto"/>
        <w:ind w:left="0" w:right="0" w:firstLine="0"/>
      </w:pPr>
    </w:p>
    <w:p w14:paraId="2F050B7D" w14:textId="74F2D96D" w:rsidR="00674749" w:rsidRDefault="002E18FD" w:rsidP="00AA1B83">
      <w:pPr>
        <w:spacing w:after="0" w:line="259" w:lineRule="auto"/>
        <w:ind w:left="0" w:right="0" w:firstLine="0"/>
      </w:pPr>
      <w:r>
        <w:t xml:space="preserve">I, </w:t>
      </w:r>
      <w:r w:rsidR="00A15EAD" w:rsidRPr="00A15EAD">
        <w:rPr>
          <w:b/>
          <w:bCs/>
          <w:shd w:val="clear" w:color="auto" w:fill="D9D9D9" w:themeFill="background1" w:themeFillShade="D9"/>
        </w:rPr>
        <w:t>Matthew Stephen Storey</w:t>
      </w:r>
      <w:r w:rsidR="00674749">
        <w:t>, Police and Crime Commissioner for Cleveland.</w:t>
      </w:r>
    </w:p>
    <w:p w14:paraId="768E2C36" w14:textId="77777777" w:rsidR="002E18FD" w:rsidRDefault="002E18FD">
      <w:pPr>
        <w:spacing w:after="9" w:line="259" w:lineRule="auto"/>
        <w:ind w:left="0" w:right="0" w:firstLine="0"/>
      </w:pPr>
    </w:p>
    <w:p w14:paraId="61844A68" w14:textId="03B500F6" w:rsidR="006C5531" w:rsidRDefault="00CE674E" w:rsidP="00B503D6">
      <w:pPr>
        <w:ind w:left="-5" w:right="148"/>
        <w:jc w:val="both"/>
      </w:pPr>
      <w:r>
        <w:t xml:space="preserve">Hereby give </w:t>
      </w:r>
      <w:r w:rsidR="00674749">
        <w:t>notice of the following disclosable interests in accordance with Part 1 Paragraph 1(e) of the Schedule to the Elected Local Policing Bodies (Specified Information) Order 2011:</w:t>
      </w:r>
    </w:p>
    <w:p w14:paraId="2B2758AA" w14:textId="77777777" w:rsidR="006C5531" w:rsidRDefault="00CE674E">
      <w:pPr>
        <w:spacing w:after="18" w:line="259" w:lineRule="auto"/>
        <w:ind w:left="0" w:right="0" w:firstLine="0"/>
      </w:pPr>
      <w:r>
        <w:t xml:space="preserve"> </w:t>
      </w:r>
    </w:p>
    <w:p w14:paraId="1F814647" w14:textId="77777777" w:rsidR="006C5531" w:rsidRDefault="00CE674E">
      <w:pPr>
        <w:spacing w:after="0" w:line="259" w:lineRule="auto"/>
        <w:ind w:left="0" w:right="0" w:firstLine="0"/>
      </w:pPr>
      <w:r>
        <w:rPr>
          <w:i/>
        </w:rPr>
        <w:t xml:space="preserve">(Note:  Please write “None” if you have no interest of the type referred to) </w:t>
      </w:r>
    </w:p>
    <w:p w14:paraId="3D71E770" w14:textId="77777777" w:rsidR="006C5531" w:rsidRDefault="00CE674E">
      <w:pPr>
        <w:spacing w:after="0" w:line="259" w:lineRule="auto"/>
        <w:ind w:left="0" w:right="0" w:firstLine="0"/>
      </w:pPr>
      <w:r>
        <w:t xml:space="preserve"> </w:t>
      </w:r>
    </w:p>
    <w:p w14:paraId="062CC6C1" w14:textId="77777777" w:rsidR="00A15EAD" w:rsidRDefault="00CE674E">
      <w:pPr>
        <w:numPr>
          <w:ilvl w:val="0"/>
          <w:numId w:val="1"/>
        </w:numPr>
        <w:ind w:right="148" w:hanging="721"/>
      </w:pPr>
      <w:r>
        <w:t>I am employed as</w:t>
      </w:r>
      <w:r w:rsidR="00674749">
        <w:t xml:space="preserve">: </w:t>
      </w:r>
    </w:p>
    <w:p w14:paraId="4A315482" w14:textId="77777777" w:rsidR="00A15EAD" w:rsidRDefault="00A15EAD" w:rsidP="00A15EAD">
      <w:pPr>
        <w:ind w:left="721" w:right="148" w:firstLine="0"/>
      </w:pPr>
    </w:p>
    <w:p w14:paraId="55C87EC4" w14:textId="7ED19AEC" w:rsidR="006C5531" w:rsidRDefault="00A15EAD" w:rsidP="00A15EAD">
      <w:pPr>
        <w:ind w:left="721" w:right="148" w:firstLine="0"/>
      </w:pPr>
      <w:r>
        <w:rPr>
          <w:b/>
          <w:bCs/>
        </w:rPr>
        <w:t>None</w:t>
      </w:r>
    </w:p>
    <w:p w14:paraId="5C9B6F38" w14:textId="3C77AF7C" w:rsidR="006C5531" w:rsidRDefault="00CE674E" w:rsidP="002E18FD">
      <w:pPr>
        <w:spacing w:after="0" w:line="259" w:lineRule="auto"/>
        <w:ind w:left="0" w:right="0" w:firstLine="0"/>
      </w:pPr>
      <w:r>
        <w:t xml:space="preserve"> </w:t>
      </w:r>
    </w:p>
    <w:p w14:paraId="3B9667A8" w14:textId="77777777" w:rsidR="00A15EAD" w:rsidRDefault="00CE674E" w:rsidP="00674749">
      <w:pPr>
        <w:numPr>
          <w:ilvl w:val="1"/>
          <w:numId w:val="1"/>
        </w:numPr>
        <w:ind w:left="851" w:right="148" w:hanging="134"/>
      </w:pPr>
      <w:r>
        <w:t>carry on business as</w:t>
      </w:r>
      <w:r w:rsidR="00674749">
        <w:t>:</w:t>
      </w:r>
    </w:p>
    <w:p w14:paraId="5BA9CA84" w14:textId="77777777" w:rsidR="00A15EAD" w:rsidRDefault="00A15EAD" w:rsidP="00A15EAD">
      <w:pPr>
        <w:ind w:left="717" w:right="148" w:firstLine="0"/>
      </w:pPr>
    </w:p>
    <w:p w14:paraId="26E6F8CF" w14:textId="77777777" w:rsidR="003D4F7A" w:rsidRDefault="003D4F7A" w:rsidP="003D4F7A">
      <w:pPr>
        <w:ind w:left="721" w:right="148" w:firstLine="0"/>
      </w:pPr>
      <w:r>
        <w:rPr>
          <w:b/>
          <w:bCs/>
        </w:rPr>
        <w:t>None</w:t>
      </w:r>
    </w:p>
    <w:p w14:paraId="6607D827" w14:textId="19DDA960" w:rsidR="006C5531" w:rsidRDefault="00CE674E">
      <w:pPr>
        <w:spacing w:after="0" w:line="259" w:lineRule="auto"/>
        <w:ind w:left="0" w:right="0" w:firstLine="0"/>
      </w:pPr>
      <w:r>
        <w:rPr>
          <w:b/>
        </w:rPr>
        <w:t xml:space="preserve"> </w:t>
      </w:r>
      <w:r>
        <w:tab/>
        <w:t xml:space="preserve"> </w:t>
      </w:r>
    </w:p>
    <w:p w14:paraId="55B0DC2D" w14:textId="77777777" w:rsidR="00A15EAD" w:rsidRDefault="00CE674E">
      <w:pPr>
        <w:numPr>
          <w:ilvl w:val="0"/>
          <w:numId w:val="1"/>
        </w:numPr>
        <w:ind w:right="148" w:hanging="721"/>
      </w:pPr>
      <w:r>
        <w:t>My employer is</w:t>
      </w:r>
      <w:r w:rsidR="00674749">
        <w:t xml:space="preserve">: </w:t>
      </w:r>
    </w:p>
    <w:p w14:paraId="5F33D041" w14:textId="77777777" w:rsidR="00A15EAD" w:rsidRDefault="00A15EAD" w:rsidP="00A15EAD">
      <w:pPr>
        <w:ind w:left="721" w:right="148" w:firstLine="0"/>
      </w:pPr>
    </w:p>
    <w:p w14:paraId="55FC3DF0" w14:textId="13528137" w:rsidR="006C5531" w:rsidRDefault="00A15EAD" w:rsidP="00A15EAD">
      <w:pPr>
        <w:ind w:left="721" w:right="148" w:firstLine="0"/>
      </w:pPr>
      <w:r w:rsidRPr="00A15EAD">
        <w:rPr>
          <w:b/>
          <w:bCs/>
        </w:rPr>
        <w:t>None</w:t>
      </w:r>
    </w:p>
    <w:p w14:paraId="29DCF394" w14:textId="09AFC792" w:rsidR="006C5531" w:rsidRDefault="00CE674E">
      <w:pPr>
        <w:spacing w:after="0" w:line="259" w:lineRule="auto"/>
        <w:ind w:left="0" w:right="0" w:firstLine="0"/>
      </w:pPr>
      <w:r>
        <w:t xml:space="preserve"> </w:t>
      </w:r>
    </w:p>
    <w:p w14:paraId="7DD2F51C" w14:textId="77777777" w:rsidR="00A15EAD" w:rsidRDefault="00674749" w:rsidP="00674749">
      <w:pPr>
        <w:spacing w:after="0" w:line="259" w:lineRule="auto"/>
        <w:ind w:left="721" w:right="0" w:firstLine="0"/>
      </w:pPr>
      <w:r>
        <w:t xml:space="preserve">I </w:t>
      </w:r>
      <w:r w:rsidR="00CE674E">
        <w:t xml:space="preserve">am a partner in the following firm(s):- </w:t>
      </w:r>
    </w:p>
    <w:p w14:paraId="51E52013" w14:textId="77777777" w:rsidR="00A15EAD" w:rsidRDefault="00A15EAD" w:rsidP="00674749">
      <w:pPr>
        <w:spacing w:after="0" w:line="259" w:lineRule="auto"/>
        <w:ind w:left="721" w:right="0" w:firstLine="0"/>
      </w:pPr>
    </w:p>
    <w:p w14:paraId="704B95B5" w14:textId="211230C1" w:rsidR="006C5531" w:rsidRDefault="00A15EAD" w:rsidP="00674749">
      <w:pPr>
        <w:spacing w:after="0" w:line="259" w:lineRule="auto"/>
        <w:ind w:left="721" w:right="0" w:firstLine="0"/>
      </w:pPr>
      <w:r w:rsidRPr="00A15EAD">
        <w:rPr>
          <w:b/>
          <w:bCs/>
        </w:rPr>
        <w:t>None</w:t>
      </w:r>
    </w:p>
    <w:p w14:paraId="7B903483" w14:textId="29F8B2AD" w:rsidR="006C5531" w:rsidRDefault="00CE674E">
      <w:pPr>
        <w:spacing w:after="0" w:line="259" w:lineRule="auto"/>
        <w:ind w:left="0" w:right="0" w:firstLine="0"/>
      </w:pPr>
      <w:r>
        <w:t xml:space="preserve"> </w:t>
      </w:r>
    </w:p>
    <w:p w14:paraId="663B6DD0" w14:textId="77777777" w:rsidR="006C5531" w:rsidRDefault="00CE674E">
      <w:pPr>
        <w:tabs>
          <w:tab w:val="center" w:pos="3810"/>
        </w:tabs>
        <w:ind w:left="-15" w:right="0" w:firstLine="0"/>
      </w:pPr>
      <w:r>
        <w:t xml:space="preserve"> </w:t>
      </w:r>
      <w:r>
        <w:tab/>
        <w:t xml:space="preserve">I am a remunerated director in the following company/ies:- </w:t>
      </w:r>
    </w:p>
    <w:p w14:paraId="185C4562" w14:textId="77777777" w:rsidR="00A15EAD" w:rsidRDefault="00A15EAD">
      <w:pPr>
        <w:tabs>
          <w:tab w:val="center" w:pos="3810"/>
        </w:tabs>
        <w:ind w:left="-15" w:right="0" w:firstLine="0"/>
      </w:pPr>
    </w:p>
    <w:p w14:paraId="3E34DF28" w14:textId="41D24E61" w:rsidR="00A15EAD" w:rsidRPr="00A15EAD" w:rsidRDefault="00A15EAD" w:rsidP="00A15EAD">
      <w:pPr>
        <w:tabs>
          <w:tab w:val="center" w:pos="3810"/>
        </w:tabs>
        <w:ind w:left="709" w:right="0" w:firstLine="0"/>
        <w:rPr>
          <w:b/>
          <w:bCs/>
        </w:rPr>
      </w:pPr>
      <w:r w:rsidRPr="00A15EAD">
        <w:rPr>
          <w:b/>
          <w:bCs/>
        </w:rPr>
        <w:t>None</w:t>
      </w:r>
    </w:p>
    <w:p w14:paraId="6F109991" w14:textId="44EB6958" w:rsidR="006C5531" w:rsidRDefault="00CE674E">
      <w:pPr>
        <w:spacing w:after="0" w:line="259" w:lineRule="auto"/>
        <w:ind w:left="0" w:right="0" w:firstLine="0"/>
      </w:pPr>
      <w:r>
        <w:t xml:space="preserve"> </w:t>
      </w:r>
    </w:p>
    <w:p w14:paraId="6AE050A0" w14:textId="77777777" w:rsidR="006C5531" w:rsidRDefault="00CE674E" w:rsidP="00674749">
      <w:pPr>
        <w:numPr>
          <w:ilvl w:val="0"/>
          <w:numId w:val="2"/>
        </w:numPr>
        <w:ind w:right="148" w:hanging="721"/>
        <w:jc w:val="both"/>
      </w:pPr>
      <w:r>
        <w:t xml:space="preserve">The following person have made payments or provided other financial benefits to me in respect of expenses incurred by me in carrying out my duties, or in relation to my election expenses (including any payment or financial benefit from a trade union within the meaning of the Trade Union and labour Relations (Consolidation) Act 1992 within the relevant period. </w:t>
      </w:r>
    </w:p>
    <w:p w14:paraId="6204DC27" w14:textId="77777777" w:rsidR="006807B5" w:rsidRDefault="006807B5" w:rsidP="006807B5">
      <w:pPr>
        <w:spacing w:after="0" w:line="259" w:lineRule="auto"/>
        <w:ind w:left="0" w:right="0" w:firstLine="0"/>
        <w:rPr>
          <w:b/>
          <w:bCs/>
        </w:rPr>
      </w:pPr>
    </w:p>
    <w:p w14:paraId="6F3B963E" w14:textId="228AA38E" w:rsidR="00B71626" w:rsidRPr="00B71626" w:rsidRDefault="00B71626" w:rsidP="00B71626">
      <w:pPr>
        <w:pStyle w:val="ListParagraph"/>
        <w:numPr>
          <w:ilvl w:val="0"/>
          <w:numId w:val="7"/>
        </w:numPr>
        <w:spacing w:after="0" w:line="259" w:lineRule="auto"/>
        <w:ind w:right="0"/>
        <w:rPr>
          <w:b/>
          <w:bCs/>
        </w:rPr>
      </w:pPr>
      <w:r w:rsidRPr="00B71626">
        <w:rPr>
          <w:b/>
          <w:bCs/>
        </w:rPr>
        <w:t>The Labour Party</w:t>
      </w:r>
    </w:p>
    <w:p w14:paraId="1CE2278C" w14:textId="0CB31B7A" w:rsidR="00B71626" w:rsidRPr="00B71626" w:rsidRDefault="00B71626" w:rsidP="00B71626">
      <w:pPr>
        <w:pStyle w:val="ListParagraph"/>
        <w:numPr>
          <w:ilvl w:val="0"/>
          <w:numId w:val="7"/>
        </w:numPr>
        <w:spacing w:after="0" w:line="259" w:lineRule="auto"/>
        <w:ind w:right="0"/>
        <w:rPr>
          <w:b/>
          <w:bCs/>
        </w:rPr>
      </w:pPr>
      <w:r w:rsidRPr="00B71626">
        <w:rPr>
          <w:b/>
          <w:bCs/>
        </w:rPr>
        <w:t>Unison</w:t>
      </w:r>
    </w:p>
    <w:p w14:paraId="66914D8A" w14:textId="77777777" w:rsidR="00B71626" w:rsidRDefault="00B71626" w:rsidP="00B71626">
      <w:pPr>
        <w:spacing w:after="0" w:line="259" w:lineRule="auto"/>
        <w:ind w:left="720" w:right="0" w:firstLine="0"/>
      </w:pPr>
    </w:p>
    <w:p w14:paraId="5A14302C" w14:textId="77777777" w:rsidR="006C5531" w:rsidRDefault="00CE674E">
      <w:pPr>
        <w:numPr>
          <w:ilvl w:val="0"/>
          <w:numId w:val="2"/>
        </w:numPr>
        <w:ind w:right="148" w:hanging="721"/>
      </w:pPr>
      <w:r>
        <w:t xml:space="preserve">I have a beneficial interest in securities of the following body or bodies where (to my knowledge) it has / they </w:t>
      </w:r>
      <w:proofErr w:type="gramStart"/>
      <w:r>
        <w:t>have</w:t>
      </w:r>
      <w:proofErr w:type="gramEnd"/>
      <w:r>
        <w:t xml:space="preserve"> </w:t>
      </w:r>
    </w:p>
    <w:p w14:paraId="5388E8F1" w14:textId="77777777" w:rsidR="006C5531" w:rsidRDefault="00CE674E">
      <w:pPr>
        <w:spacing w:after="0" w:line="259" w:lineRule="auto"/>
        <w:ind w:left="0" w:right="0" w:firstLine="0"/>
      </w:pPr>
      <w:r>
        <w:t xml:space="preserve"> </w:t>
      </w:r>
    </w:p>
    <w:p w14:paraId="465D410A" w14:textId="1F3AF0F6" w:rsidR="006C5531" w:rsidRDefault="00CE674E" w:rsidP="003D4F7A">
      <w:pPr>
        <w:numPr>
          <w:ilvl w:val="1"/>
          <w:numId w:val="2"/>
        </w:numPr>
        <w:ind w:left="1146" w:right="148" w:hanging="425"/>
      </w:pPr>
      <w:r>
        <w:t xml:space="preserve">place(s) of business or land in the area of the </w:t>
      </w:r>
      <w:r w:rsidR="00B503D6">
        <w:t>Cleveland</w:t>
      </w:r>
      <w:r>
        <w:t xml:space="preserve"> elected local policing body </w:t>
      </w:r>
    </w:p>
    <w:p w14:paraId="0294EE29" w14:textId="77777777" w:rsidR="006C5531" w:rsidRDefault="00CE674E" w:rsidP="003D4F7A">
      <w:pPr>
        <w:spacing w:after="0" w:line="259" w:lineRule="auto"/>
        <w:ind w:left="449" w:right="0" w:firstLine="0"/>
      </w:pPr>
      <w:r>
        <w:t xml:space="preserve"> </w:t>
      </w:r>
    </w:p>
    <w:p w14:paraId="26813FFC" w14:textId="77777777" w:rsidR="006C5531" w:rsidRDefault="00CE674E" w:rsidP="003D4F7A">
      <w:pPr>
        <w:numPr>
          <w:ilvl w:val="1"/>
          <w:numId w:val="2"/>
        </w:numPr>
        <w:ind w:left="1146" w:right="148" w:hanging="425"/>
      </w:pPr>
      <w:r>
        <w:t xml:space="preserve">either </w:t>
      </w:r>
    </w:p>
    <w:p w14:paraId="47807D04" w14:textId="77777777" w:rsidR="006C5531" w:rsidRDefault="00CE674E" w:rsidP="003D4F7A">
      <w:pPr>
        <w:spacing w:after="0" w:line="259" w:lineRule="auto"/>
        <w:ind w:left="0" w:right="0" w:firstLine="0"/>
      </w:pPr>
      <w:r>
        <w:t xml:space="preserve"> </w:t>
      </w:r>
    </w:p>
    <w:p w14:paraId="2748E476" w14:textId="77777777" w:rsidR="006C5531" w:rsidRDefault="00CE674E" w:rsidP="003D4F7A">
      <w:pPr>
        <w:numPr>
          <w:ilvl w:val="1"/>
          <w:numId w:val="3"/>
        </w:numPr>
        <w:ind w:left="1288" w:right="148" w:hanging="567"/>
        <w:jc w:val="both"/>
      </w:pPr>
      <w:r>
        <w:lastRenderedPageBreak/>
        <w:t xml:space="preserve">the total nominal value of the securities exceeds £25,000 or one hundredth of  the total issued share capital in each of this body(ies), or </w:t>
      </w:r>
    </w:p>
    <w:p w14:paraId="32714CD3" w14:textId="77777777" w:rsidR="006C5531" w:rsidRDefault="00CE674E" w:rsidP="003D4F7A">
      <w:pPr>
        <w:spacing w:after="0" w:line="259" w:lineRule="auto"/>
        <w:ind w:left="1288" w:right="0" w:hanging="567"/>
        <w:jc w:val="both"/>
      </w:pPr>
      <w:r>
        <w:t xml:space="preserve"> </w:t>
      </w:r>
    </w:p>
    <w:p w14:paraId="3F9CF8D8" w14:textId="77777777" w:rsidR="006C5531" w:rsidRDefault="00CE674E" w:rsidP="003D4F7A">
      <w:pPr>
        <w:numPr>
          <w:ilvl w:val="1"/>
          <w:numId w:val="3"/>
        </w:numPr>
        <w:ind w:left="1288" w:right="148" w:hanging="567"/>
        <w:jc w:val="both"/>
      </w:pPr>
      <w:r>
        <w:t xml:space="preserve">if the share capital of each body is of more than one class, the total nominal value of the shares of any once class in which the relevant person has a beneficial interest exceeds one hundredth of the total issued share capital of that class. </w:t>
      </w:r>
    </w:p>
    <w:p w14:paraId="53BA4C68" w14:textId="06FEE689" w:rsidR="006C5531" w:rsidRDefault="006C5531">
      <w:pPr>
        <w:spacing w:after="0" w:line="259" w:lineRule="auto"/>
        <w:ind w:left="0" w:right="0" w:firstLine="0"/>
        <w:rPr>
          <w:b/>
        </w:rPr>
      </w:pPr>
    </w:p>
    <w:p w14:paraId="1BE5BFB3" w14:textId="77777777" w:rsidR="00CE3240" w:rsidRDefault="00CE3240">
      <w:pPr>
        <w:spacing w:after="0" w:line="259" w:lineRule="auto"/>
        <w:ind w:left="0" w:right="0" w:firstLine="0"/>
        <w:rPr>
          <w:b/>
        </w:rPr>
      </w:pPr>
    </w:p>
    <w:p w14:paraId="426BCC33" w14:textId="36A375CF" w:rsidR="006F3E34" w:rsidRDefault="006F3E34" w:rsidP="006F3E34">
      <w:pPr>
        <w:spacing w:after="0" w:line="259" w:lineRule="auto"/>
        <w:ind w:left="720" w:right="0" w:firstLine="0"/>
        <w:rPr>
          <w:b/>
        </w:rPr>
      </w:pPr>
      <w:r>
        <w:rPr>
          <w:b/>
        </w:rPr>
        <w:t xml:space="preserve">None </w:t>
      </w:r>
    </w:p>
    <w:p w14:paraId="1EAA18D1" w14:textId="77777777" w:rsidR="00CE3240" w:rsidRDefault="00CE3240">
      <w:pPr>
        <w:spacing w:after="0" w:line="259" w:lineRule="auto"/>
        <w:ind w:left="0" w:right="0" w:firstLine="0"/>
        <w:rPr>
          <w:b/>
        </w:rPr>
      </w:pPr>
    </w:p>
    <w:p w14:paraId="16C5D46C" w14:textId="77777777" w:rsidR="00CE3240" w:rsidRDefault="00CE3240">
      <w:pPr>
        <w:spacing w:after="0" w:line="259" w:lineRule="auto"/>
        <w:ind w:left="0" w:right="0" w:firstLine="0"/>
      </w:pPr>
    </w:p>
    <w:p w14:paraId="2D12052E" w14:textId="0712BDF4" w:rsidR="006C5531" w:rsidRDefault="00CE674E">
      <w:pPr>
        <w:numPr>
          <w:ilvl w:val="0"/>
          <w:numId w:val="4"/>
        </w:numPr>
        <w:ind w:right="148" w:hanging="721"/>
      </w:pPr>
      <w:r>
        <w:t xml:space="preserve">I have a beneficial interest in the following land within the area of the </w:t>
      </w:r>
      <w:r w:rsidR="004C3E5B">
        <w:t>Cleveland</w:t>
      </w:r>
      <w:r>
        <w:t xml:space="preserve"> policing body. </w:t>
      </w:r>
      <w:r>
        <w:rPr>
          <w:i/>
        </w:rPr>
        <w:t>(Note: Please insert the address or sufficient description to</w:t>
      </w:r>
      <w:r>
        <w:t xml:space="preserve"> </w:t>
      </w:r>
      <w:r>
        <w:rPr>
          <w:i/>
        </w:rPr>
        <w:t>identify the land)</w:t>
      </w:r>
      <w:r>
        <w:t xml:space="preserve"> </w:t>
      </w:r>
    </w:p>
    <w:p w14:paraId="06803A35" w14:textId="77777777" w:rsidR="00A15EAD" w:rsidRPr="006F3E34" w:rsidRDefault="00A15EAD" w:rsidP="00A15EAD">
      <w:pPr>
        <w:ind w:right="148"/>
        <w:rPr>
          <w:b/>
          <w:bCs/>
        </w:rPr>
      </w:pPr>
    </w:p>
    <w:p w14:paraId="275D6F8F" w14:textId="489E2E19" w:rsidR="006C5531" w:rsidRPr="003D4F7A" w:rsidRDefault="006F3E34" w:rsidP="003D4F7A">
      <w:pPr>
        <w:ind w:left="730" w:right="148"/>
        <w:rPr>
          <w:b/>
          <w:bCs/>
        </w:rPr>
      </w:pPr>
      <w:r>
        <w:rPr>
          <w:b/>
          <w:bCs/>
        </w:rPr>
        <w:t>I own a f</w:t>
      </w:r>
      <w:r w:rsidR="00A15EAD" w:rsidRPr="006F3E34">
        <w:rPr>
          <w:b/>
          <w:bCs/>
        </w:rPr>
        <w:t>amily home in the Middles</w:t>
      </w:r>
      <w:r w:rsidRPr="006F3E34">
        <w:rPr>
          <w:b/>
          <w:bCs/>
        </w:rPr>
        <w:t xml:space="preserve">brough </w:t>
      </w:r>
      <w:proofErr w:type="gramStart"/>
      <w:r w:rsidRPr="006F3E34">
        <w:rPr>
          <w:b/>
          <w:bCs/>
        </w:rPr>
        <w:t>area</w:t>
      </w:r>
      <w:proofErr w:type="gramEnd"/>
    </w:p>
    <w:p w14:paraId="3D05BC45" w14:textId="320D9D1C" w:rsidR="006C5531" w:rsidRDefault="006C5531">
      <w:pPr>
        <w:spacing w:after="0" w:line="259" w:lineRule="auto"/>
        <w:ind w:left="0" w:right="0" w:firstLine="0"/>
      </w:pPr>
    </w:p>
    <w:p w14:paraId="20146AC6" w14:textId="6FFA5057" w:rsidR="006C5531" w:rsidRDefault="00CE674E">
      <w:pPr>
        <w:numPr>
          <w:ilvl w:val="0"/>
          <w:numId w:val="4"/>
        </w:numPr>
        <w:ind w:right="148" w:hanging="721"/>
      </w:pPr>
      <w:r>
        <w:t xml:space="preserve">I have </w:t>
      </w:r>
      <w:proofErr w:type="gramStart"/>
      <w:r>
        <w:t>entered into</w:t>
      </w:r>
      <w:proofErr w:type="gramEnd"/>
      <w:r>
        <w:t xml:space="preserve"> a licence (either alone or jointly with others) for (specify period) to occupy (description of land) within the area of the </w:t>
      </w:r>
      <w:r w:rsidR="00B503D6">
        <w:t>Cleveland</w:t>
      </w:r>
      <w:r>
        <w:t xml:space="preserve"> elected local policing body. </w:t>
      </w:r>
    </w:p>
    <w:p w14:paraId="4A38014C" w14:textId="77777777" w:rsidR="00A15EAD" w:rsidRDefault="00A15EAD" w:rsidP="00A15EAD">
      <w:pPr>
        <w:ind w:right="148"/>
      </w:pPr>
    </w:p>
    <w:p w14:paraId="697C58C7" w14:textId="4C3C9CA4" w:rsidR="00A15EAD" w:rsidRPr="00A15EAD" w:rsidRDefault="00A15EAD" w:rsidP="00A15EAD">
      <w:pPr>
        <w:ind w:left="716" w:right="148"/>
        <w:rPr>
          <w:b/>
          <w:bCs/>
        </w:rPr>
      </w:pPr>
      <w:r w:rsidRPr="00A15EAD">
        <w:rPr>
          <w:b/>
          <w:bCs/>
        </w:rPr>
        <w:t>None</w:t>
      </w:r>
    </w:p>
    <w:p w14:paraId="4A510140" w14:textId="77777777" w:rsidR="006C5531" w:rsidRDefault="00CE674E">
      <w:pPr>
        <w:spacing w:after="0" w:line="259" w:lineRule="auto"/>
        <w:ind w:left="0" w:right="0" w:firstLine="0"/>
      </w:pPr>
      <w:r>
        <w:t xml:space="preserve"> </w:t>
      </w:r>
    </w:p>
    <w:p w14:paraId="2D3D1B10" w14:textId="2F581D71" w:rsidR="006C5531" w:rsidRDefault="006C5531">
      <w:pPr>
        <w:spacing w:after="0" w:line="259" w:lineRule="auto"/>
        <w:ind w:left="0" w:right="0" w:firstLine="0"/>
      </w:pPr>
    </w:p>
    <w:p w14:paraId="1C4408CF" w14:textId="6C97C159" w:rsidR="006C5531" w:rsidRDefault="00CE674E" w:rsidP="004C3E5B">
      <w:pPr>
        <w:ind w:left="706" w:right="148" w:hanging="721"/>
        <w:jc w:val="both"/>
        <w:rPr>
          <w:i/>
        </w:rPr>
      </w:pPr>
      <w:r>
        <w:t xml:space="preserve">g) </w:t>
      </w:r>
      <w:r>
        <w:tab/>
        <w:t>The</w:t>
      </w:r>
      <w:r w:rsidR="004C3E5B">
        <w:t xml:space="preserve"> Cleveland</w:t>
      </w:r>
      <w:r>
        <w:t xml:space="preserve"> elected local policing body is the landlord of the following land and I am the </w:t>
      </w:r>
      <w:proofErr w:type="gramStart"/>
      <w:r>
        <w:t>tenant</w:t>
      </w:r>
      <w:proofErr w:type="gramEnd"/>
      <w:r>
        <w:t xml:space="preserve"> or the tenant is a firm in which I am a partner, a company of which I am a remunerated director or a body in which I have a beneficial interest (as described in d). </w:t>
      </w:r>
      <w:r>
        <w:rPr>
          <w:i/>
        </w:rPr>
        <w:t xml:space="preserve">(Note: Please insert the address or sufficient description to identify it) </w:t>
      </w:r>
    </w:p>
    <w:p w14:paraId="26FFF976" w14:textId="77777777" w:rsidR="006F3E34" w:rsidRDefault="006F3E34" w:rsidP="004C3E5B">
      <w:pPr>
        <w:ind w:left="706" w:right="148" w:hanging="721"/>
        <w:jc w:val="both"/>
      </w:pPr>
    </w:p>
    <w:p w14:paraId="7912B86D" w14:textId="2D4B62A4" w:rsidR="006C5531" w:rsidRPr="003D4F7A" w:rsidRDefault="00CE674E">
      <w:pPr>
        <w:spacing w:after="0" w:line="259" w:lineRule="auto"/>
        <w:ind w:left="0" w:right="0" w:firstLine="0"/>
        <w:rPr>
          <w:b/>
          <w:bCs/>
          <w:iCs/>
        </w:rPr>
      </w:pPr>
      <w:r>
        <w:rPr>
          <w:i/>
        </w:rPr>
        <w:t xml:space="preserve"> </w:t>
      </w:r>
      <w:r w:rsidR="006F3E34">
        <w:rPr>
          <w:i/>
        </w:rPr>
        <w:tab/>
      </w:r>
      <w:r w:rsidR="006F3E34" w:rsidRPr="003D4F7A">
        <w:rPr>
          <w:b/>
          <w:bCs/>
          <w:iCs/>
        </w:rPr>
        <w:t>None</w:t>
      </w:r>
    </w:p>
    <w:p w14:paraId="75588D1E" w14:textId="50DF1D61" w:rsidR="006C5531" w:rsidRDefault="006C5531">
      <w:pPr>
        <w:spacing w:after="0" w:line="259" w:lineRule="auto"/>
        <w:ind w:left="0" w:right="0" w:firstLine="0"/>
      </w:pPr>
    </w:p>
    <w:p w14:paraId="612AB720" w14:textId="77777777" w:rsidR="006C5531" w:rsidRDefault="00CE674E">
      <w:pPr>
        <w:ind w:left="706" w:right="148" w:hanging="721"/>
      </w:pPr>
      <w:r>
        <w:t xml:space="preserve">h) </w:t>
      </w:r>
      <w:r>
        <w:tab/>
        <w:t xml:space="preserve">I am the director of the company/ies, industrial and provident society(ies), charities or other bodies listed below </w:t>
      </w:r>
    </w:p>
    <w:p w14:paraId="6C1C221F" w14:textId="77777777" w:rsidR="003D4F7A" w:rsidRDefault="003D4F7A">
      <w:pPr>
        <w:ind w:left="706" w:right="148" w:hanging="721"/>
      </w:pPr>
    </w:p>
    <w:p w14:paraId="47046600" w14:textId="247EAF4C" w:rsidR="003D4F7A" w:rsidRPr="00B71626" w:rsidRDefault="003D4F7A" w:rsidP="003D4F7A">
      <w:pPr>
        <w:pStyle w:val="ListParagraph"/>
        <w:numPr>
          <w:ilvl w:val="0"/>
          <w:numId w:val="6"/>
        </w:numPr>
        <w:ind w:right="148"/>
        <w:rPr>
          <w:b/>
          <w:bCs/>
        </w:rPr>
      </w:pPr>
      <w:r w:rsidRPr="00B71626">
        <w:rPr>
          <w:b/>
          <w:bCs/>
        </w:rPr>
        <w:t>A member of the Labour Party</w:t>
      </w:r>
    </w:p>
    <w:p w14:paraId="5D4D4B59" w14:textId="77777777" w:rsidR="00B71626" w:rsidRDefault="003D4F7A" w:rsidP="00B71626">
      <w:pPr>
        <w:pStyle w:val="ListParagraph"/>
        <w:numPr>
          <w:ilvl w:val="0"/>
          <w:numId w:val="6"/>
        </w:numPr>
        <w:ind w:right="148"/>
        <w:rPr>
          <w:b/>
          <w:bCs/>
        </w:rPr>
      </w:pPr>
      <w:r w:rsidRPr="00B71626">
        <w:rPr>
          <w:b/>
          <w:bCs/>
        </w:rPr>
        <w:t xml:space="preserve">A member of </w:t>
      </w:r>
      <w:proofErr w:type="gramStart"/>
      <w:r w:rsidRPr="00B71626">
        <w:rPr>
          <w:b/>
          <w:bCs/>
        </w:rPr>
        <w:t>Unite</w:t>
      </w:r>
      <w:proofErr w:type="gramEnd"/>
    </w:p>
    <w:p w14:paraId="0D9F3E7D" w14:textId="4886252F" w:rsidR="00B71626" w:rsidRPr="00B71626" w:rsidRDefault="00B71626" w:rsidP="00B71626">
      <w:pPr>
        <w:pStyle w:val="ListParagraph"/>
        <w:numPr>
          <w:ilvl w:val="0"/>
          <w:numId w:val="6"/>
        </w:numPr>
        <w:ind w:right="148"/>
        <w:rPr>
          <w:b/>
          <w:bCs/>
        </w:rPr>
      </w:pPr>
      <w:r w:rsidRPr="00B71626">
        <w:rPr>
          <w:b/>
          <w:bCs/>
        </w:rPr>
        <w:t>A member of Unison</w:t>
      </w:r>
    </w:p>
    <w:p w14:paraId="168D4B2C" w14:textId="200659D4" w:rsidR="003D4F7A" w:rsidRPr="00B71626" w:rsidRDefault="003D4F7A" w:rsidP="003D4F7A">
      <w:pPr>
        <w:pStyle w:val="ListParagraph"/>
        <w:numPr>
          <w:ilvl w:val="0"/>
          <w:numId w:val="6"/>
        </w:numPr>
        <w:ind w:right="148"/>
        <w:rPr>
          <w:b/>
          <w:bCs/>
        </w:rPr>
      </w:pPr>
      <w:r w:rsidRPr="00B71626">
        <w:rPr>
          <w:b/>
          <w:bCs/>
        </w:rPr>
        <w:t>Elected Councillor for Central Ward, Middlesbrough Borough Council (</w:t>
      </w:r>
      <w:r w:rsidR="00B71626" w:rsidRPr="00B71626">
        <w:rPr>
          <w:b/>
          <w:bCs/>
        </w:rPr>
        <w:t>Resigned 22</w:t>
      </w:r>
      <w:r w:rsidR="00B71626" w:rsidRPr="00B71626">
        <w:rPr>
          <w:b/>
          <w:bCs/>
          <w:vertAlign w:val="superscript"/>
        </w:rPr>
        <w:t>nd</w:t>
      </w:r>
      <w:r w:rsidR="00B71626" w:rsidRPr="00B71626">
        <w:rPr>
          <w:b/>
          <w:bCs/>
        </w:rPr>
        <w:t xml:space="preserve"> May 2024</w:t>
      </w:r>
      <w:r w:rsidRPr="00B71626">
        <w:rPr>
          <w:b/>
          <w:bCs/>
        </w:rPr>
        <w:t xml:space="preserve"> )</w:t>
      </w:r>
    </w:p>
    <w:p w14:paraId="3EC030F3" w14:textId="5FF8B57A" w:rsidR="006C5531" w:rsidRDefault="006C5531" w:rsidP="003D4F7A">
      <w:pPr>
        <w:ind w:left="706" w:right="148" w:hanging="721"/>
      </w:pPr>
    </w:p>
    <w:p w14:paraId="574015A7" w14:textId="508B7F8F" w:rsidR="006F3E34" w:rsidRDefault="006F3E34">
      <w:pPr>
        <w:spacing w:after="0" w:line="259" w:lineRule="auto"/>
        <w:ind w:left="0" w:right="0" w:firstLine="0"/>
      </w:pPr>
      <w:r>
        <w:tab/>
      </w:r>
    </w:p>
    <w:p w14:paraId="0A913C53" w14:textId="2D4B725E" w:rsidR="001139AE" w:rsidRDefault="001139AE" w:rsidP="00FB2B94">
      <w:pPr>
        <w:spacing w:after="0" w:line="259" w:lineRule="auto"/>
        <w:ind w:left="709" w:right="0" w:firstLine="0"/>
        <w:rPr>
          <w:b/>
        </w:rPr>
      </w:pPr>
    </w:p>
    <w:p w14:paraId="61EB560C" w14:textId="3BDF05D0" w:rsidR="006C5531" w:rsidRDefault="006C5531">
      <w:pPr>
        <w:spacing w:after="0" w:line="259" w:lineRule="auto"/>
        <w:ind w:left="0" w:right="3628" w:firstLine="0"/>
      </w:pPr>
    </w:p>
    <w:p w14:paraId="4BAD14B7" w14:textId="77777777" w:rsidR="003D4F7A" w:rsidRDefault="003D4F7A" w:rsidP="00FB2B94">
      <w:pPr>
        <w:tabs>
          <w:tab w:val="left" w:pos="1276"/>
        </w:tabs>
        <w:spacing w:after="11"/>
        <w:ind w:right="768"/>
      </w:pPr>
    </w:p>
    <w:p w14:paraId="4B3DAE1E" w14:textId="77777777" w:rsidR="00694E58" w:rsidRDefault="00694E58" w:rsidP="00694E58">
      <w:pPr>
        <w:tabs>
          <w:tab w:val="left" w:pos="1276"/>
        </w:tabs>
        <w:spacing w:after="11"/>
        <w:ind w:left="0" w:right="768" w:firstLine="0"/>
      </w:pPr>
    </w:p>
    <w:p w14:paraId="759A159A" w14:textId="77777777" w:rsidR="00694E58" w:rsidRDefault="00694E58" w:rsidP="00694E58">
      <w:pPr>
        <w:tabs>
          <w:tab w:val="left" w:pos="1276"/>
        </w:tabs>
        <w:spacing w:after="11"/>
        <w:ind w:left="0" w:right="768" w:firstLine="0"/>
      </w:pPr>
    </w:p>
    <w:p w14:paraId="11A4A6F5" w14:textId="77777777" w:rsidR="00694E58" w:rsidRDefault="00694E58" w:rsidP="00694E58">
      <w:pPr>
        <w:tabs>
          <w:tab w:val="left" w:pos="1276"/>
        </w:tabs>
        <w:spacing w:after="11"/>
        <w:ind w:left="0" w:right="768" w:firstLine="0"/>
      </w:pPr>
    </w:p>
    <w:p w14:paraId="5F570A79" w14:textId="77777777" w:rsidR="00694E58" w:rsidRDefault="00694E58" w:rsidP="00694E58">
      <w:pPr>
        <w:tabs>
          <w:tab w:val="left" w:pos="1276"/>
        </w:tabs>
        <w:spacing w:after="11"/>
        <w:ind w:left="0" w:right="768" w:firstLine="0"/>
      </w:pPr>
    </w:p>
    <w:p w14:paraId="1C5102C6" w14:textId="498A39D6" w:rsidR="006C5531" w:rsidRDefault="00CE674E" w:rsidP="008A34EA">
      <w:pPr>
        <w:tabs>
          <w:tab w:val="left" w:pos="1276"/>
        </w:tabs>
        <w:spacing w:after="11"/>
        <w:ind w:left="0" w:right="768" w:firstLine="0"/>
        <w:rPr>
          <w:noProof/>
        </w:rPr>
      </w:pPr>
      <w:r>
        <w:t>SIGNED:</w:t>
      </w:r>
      <w:r w:rsidR="00FB2B94">
        <w:rPr>
          <w:noProof/>
        </w:rPr>
        <w:t xml:space="preserve">  </w:t>
      </w:r>
      <w:r w:rsidR="00A676BF" w:rsidRPr="006808E8">
        <w:rPr>
          <w:noProof/>
        </w:rPr>
        <w:drawing>
          <wp:inline distT="0" distB="0" distL="0" distR="0" wp14:anchorId="3841D344" wp14:editId="2F799560">
            <wp:extent cx="576253" cy="927551"/>
            <wp:effectExtent l="0" t="4127" r="0" b="0"/>
            <wp:docPr id="964954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583871" cy="939813"/>
                    </a:xfrm>
                    <a:prstGeom prst="rect">
                      <a:avLst/>
                    </a:prstGeom>
                    <a:noFill/>
                    <a:ln>
                      <a:noFill/>
                    </a:ln>
                  </pic:spPr>
                </pic:pic>
              </a:graphicData>
            </a:graphic>
          </wp:inline>
        </w:drawing>
      </w:r>
      <w:r w:rsidR="00FB2B94">
        <w:rPr>
          <w:noProof/>
        </w:rPr>
        <w:t xml:space="preserve">    </w:t>
      </w:r>
      <w:r w:rsidR="00670D47">
        <w:rPr>
          <w:noProof/>
        </w:rPr>
        <w:tab/>
      </w:r>
      <w:r w:rsidR="00670D47">
        <w:rPr>
          <w:noProof/>
        </w:rPr>
        <w:tab/>
      </w:r>
      <w:r w:rsidR="000C565D">
        <w:rPr>
          <w:noProof/>
        </w:rPr>
        <w:t xml:space="preserve">        </w:t>
      </w:r>
      <w:r w:rsidR="000C565D">
        <w:rPr>
          <w:noProof/>
        </w:rPr>
        <w:tab/>
      </w:r>
      <w:r>
        <w:t xml:space="preserve">DATE: </w:t>
      </w:r>
      <w:r w:rsidR="00CF28BA">
        <w:t>29.05.24</w:t>
      </w:r>
    </w:p>
    <w:p w14:paraId="6AE4156F" w14:textId="77777777" w:rsidR="006C5531" w:rsidRDefault="00CE674E">
      <w:pPr>
        <w:spacing w:after="0" w:line="259" w:lineRule="auto"/>
        <w:ind w:left="0" w:right="0" w:firstLine="0"/>
      </w:pPr>
      <w:r>
        <w:t xml:space="preserve"> </w:t>
      </w:r>
    </w:p>
    <w:p w14:paraId="4B17234F" w14:textId="77777777" w:rsidR="006C5531" w:rsidRDefault="00CE674E">
      <w:pPr>
        <w:spacing w:after="0" w:line="259" w:lineRule="auto"/>
        <w:ind w:left="0" w:right="0" w:firstLine="0"/>
      </w:pPr>
      <w:r>
        <w:t xml:space="preserve"> </w:t>
      </w:r>
    </w:p>
    <w:p w14:paraId="51B25B66" w14:textId="5CAF9854" w:rsidR="006C5531" w:rsidRDefault="00CE674E" w:rsidP="00FB2B94">
      <w:pPr>
        <w:pStyle w:val="Heading1"/>
        <w:numPr>
          <w:ilvl w:val="0"/>
          <w:numId w:val="0"/>
        </w:numPr>
        <w:tabs>
          <w:tab w:val="left" w:pos="1418"/>
        </w:tabs>
        <w:ind w:left="10" w:right="768"/>
        <w:rPr>
          <w:b w:val="0"/>
        </w:rPr>
      </w:pPr>
      <w:r>
        <w:rPr>
          <w:b w:val="0"/>
        </w:rPr>
        <w:t xml:space="preserve">RECEIVED: </w:t>
      </w:r>
      <w:r w:rsidR="00FB2B94">
        <w:rPr>
          <w:b w:val="0"/>
        </w:rPr>
        <w:tab/>
      </w:r>
      <w:r w:rsidR="00FB2B94">
        <w:rPr>
          <w:b w:val="0"/>
        </w:rPr>
        <w:tab/>
      </w:r>
      <w:r w:rsidR="00A676BF">
        <w:rPr>
          <w:b w:val="0"/>
          <w:noProof/>
        </w:rPr>
        <w:drawing>
          <wp:inline distT="0" distB="0" distL="0" distR="0" wp14:anchorId="5E9505F1" wp14:editId="2EF1058B">
            <wp:extent cx="1202267" cy="577160"/>
            <wp:effectExtent l="0" t="0" r="0" b="0"/>
            <wp:docPr id="1447143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001" cy="582313"/>
                    </a:xfrm>
                    <a:prstGeom prst="rect">
                      <a:avLst/>
                    </a:prstGeom>
                    <a:noFill/>
                    <a:ln>
                      <a:noFill/>
                    </a:ln>
                  </pic:spPr>
                </pic:pic>
              </a:graphicData>
            </a:graphic>
          </wp:inline>
        </w:drawing>
      </w:r>
      <w:r w:rsidR="00FB2B94">
        <w:rPr>
          <w:b w:val="0"/>
        </w:rPr>
        <w:tab/>
      </w:r>
      <w:r w:rsidR="00670D47">
        <w:rPr>
          <w:b w:val="0"/>
        </w:rPr>
        <w:tab/>
      </w:r>
      <w:r>
        <w:rPr>
          <w:b w:val="0"/>
        </w:rPr>
        <w:t xml:space="preserve">DATE: </w:t>
      </w:r>
      <w:r w:rsidR="00A676BF">
        <w:rPr>
          <w:b w:val="0"/>
        </w:rPr>
        <w:t>29.05.24</w:t>
      </w:r>
    </w:p>
    <w:p w14:paraId="452D9F36" w14:textId="77777777" w:rsidR="003D4F7A" w:rsidRDefault="003D4F7A" w:rsidP="003D4F7A"/>
    <w:p w14:paraId="2ECE7181" w14:textId="77777777" w:rsidR="003D4F7A" w:rsidRDefault="003D4F7A" w:rsidP="003D4F7A"/>
    <w:tbl>
      <w:tblPr>
        <w:tblStyle w:val="TableGrid"/>
        <w:tblW w:w="0" w:type="auto"/>
        <w:tblInd w:w="10" w:type="dxa"/>
        <w:tblLook w:val="04A0" w:firstRow="1" w:lastRow="0" w:firstColumn="1" w:lastColumn="0" w:noHBand="0" w:noVBand="1"/>
      </w:tblPr>
      <w:tblGrid>
        <w:gridCol w:w="8657"/>
      </w:tblGrid>
      <w:tr w:rsidR="003D4F7A" w14:paraId="620E7AA1" w14:textId="77777777" w:rsidTr="003D4F7A">
        <w:tc>
          <w:tcPr>
            <w:tcW w:w="8667" w:type="dxa"/>
          </w:tcPr>
          <w:p w14:paraId="6DEF5408" w14:textId="77777777" w:rsidR="003D4F7A" w:rsidRPr="003D4F7A" w:rsidRDefault="003D4F7A" w:rsidP="003D4F7A">
            <w:pPr>
              <w:jc w:val="both"/>
              <w:rPr>
                <w:b/>
                <w:bCs/>
              </w:rPr>
            </w:pPr>
            <w:r w:rsidRPr="003D4F7A">
              <w:rPr>
                <w:b/>
                <w:bCs/>
              </w:rPr>
              <w:t xml:space="preserve">Declaration of personal interests </w:t>
            </w:r>
          </w:p>
          <w:p w14:paraId="1177B085" w14:textId="77777777" w:rsidR="003D4F7A" w:rsidRDefault="003D4F7A" w:rsidP="003D4F7A">
            <w:pPr>
              <w:jc w:val="both"/>
            </w:pPr>
          </w:p>
          <w:p w14:paraId="37BB8A4D" w14:textId="77777777" w:rsidR="003D4F7A" w:rsidRPr="003D4F7A" w:rsidRDefault="003D4F7A" w:rsidP="003D4F7A">
            <w:pPr>
              <w:jc w:val="both"/>
            </w:pPr>
            <w:r>
              <w:t>To ensure openness and transparency, the Police and Crime Commissioner (PCC) declares all personal interests. The PCC must declare personal interests in the Standing Register of Interests. These must be registered with the PCC's monitoring officer within 28 days of starting his term of office. If these change, the PCC must send an updated notification within 28 days.</w:t>
            </w:r>
          </w:p>
          <w:p w14:paraId="33C32FD3" w14:textId="77777777" w:rsidR="003D4F7A" w:rsidRDefault="003D4F7A" w:rsidP="003D4F7A">
            <w:pPr>
              <w:ind w:left="0" w:firstLine="0"/>
            </w:pPr>
          </w:p>
        </w:tc>
      </w:tr>
    </w:tbl>
    <w:p w14:paraId="5D4F8843" w14:textId="77777777" w:rsidR="003D4F7A" w:rsidRDefault="003D4F7A" w:rsidP="003D4F7A"/>
    <w:p w14:paraId="42693FC1" w14:textId="1930C039" w:rsidR="006C5531" w:rsidRDefault="006C5531">
      <w:pPr>
        <w:spacing w:after="0" w:line="259" w:lineRule="auto"/>
        <w:ind w:left="60" w:right="0" w:firstLine="0"/>
      </w:pPr>
    </w:p>
    <w:sectPr w:rsidR="006C5531" w:rsidSect="00D14E5C">
      <w:headerReference w:type="default" r:id="rId14"/>
      <w:footerReference w:type="default" r:id="rId15"/>
      <w:pgSz w:w="11904" w:h="16838"/>
      <w:pgMar w:top="426" w:right="1527" w:bottom="732" w:left="17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7DE1" w14:textId="77777777" w:rsidR="00410FBB" w:rsidRDefault="00410FBB" w:rsidP="009F45BE">
      <w:pPr>
        <w:spacing w:after="0" w:line="240" w:lineRule="auto"/>
      </w:pPr>
      <w:r>
        <w:separator/>
      </w:r>
    </w:p>
  </w:endnote>
  <w:endnote w:type="continuationSeparator" w:id="0">
    <w:p w14:paraId="56A5023C" w14:textId="77777777" w:rsidR="00410FBB" w:rsidRDefault="00410FBB" w:rsidP="009F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127132"/>
      <w:docPartObj>
        <w:docPartGallery w:val="Page Numbers (Bottom of Page)"/>
        <w:docPartUnique/>
      </w:docPartObj>
    </w:sdtPr>
    <w:sdtContent>
      <w:sdt>
        <w:sdtPr>
          <w:id w:val="-1769616900"/>
          <w:docPartObj>
            <w:docPartGallery w:val="Page Numbers (Top of Page)"/>
            <w:docPartUnique/>
          </w:docPartObj>
        </w:sdtPr>
        <w:sdtContent>
          <w:p w14:paraId="767483A6" w14:textId="463B5865" w:rsidR="00694E58" w:rsidRDefault="00694E58">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AD0EE0C" w14:textId="77777777" w:rsidR="00694E58" w:rsidRDefault="00694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77AD" w14:textId="77777777" w:rsidR="00410FBB" w:rsidRDefault="00410FBB" w:rsidP="009F45BE">
      <w:pPr>
        <w:spacing w:after="0" w:line="240" w:lineRule="auto"/>
      </w:pPr>
      <w:r>
        <w:separator/>
      </w:r>
    </w:p>
  </w:footnote>
  <w:footnote w:type="continuationSeparator" w:id="0">
    <w:p w14:paraId="72D63CB4" w14:textId="77777777" w:rsidR="00410FBB" w:rsidRDefault="00410FBB" w:rsidP="009F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A476" w14:textId="0DE3D6C9" w:rsidR="00F40895" w:rsidRDefault="00F40895">
    <w:pPr>
      <w:pStyle w:val="Header"/>
    </w:pPr>
  </w:p>
  <w:p w14:paraId="5C0E3320" w14:textId="77777777" w:rsidR="00F40895" w:rsidRDefault="00F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52D"/>
    <w:multiLevelType w:val="hybridMultilevel"/>
    <w:tmpl w:val="2F286A14"/>
    <w:lvl w:ilvl="0" w:tplc="E9749920">
      <w:start w:val="3"/>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D4E8D6">
      <w:start w:val="1"/>
      <w:numFmt w:val="lowerLetter"/>
      <w:lvlText w:val="(%2)"/>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25CCE">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D02476">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E46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62CB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EED156">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2FCEC">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E4CA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383AA6"/>
    <w:multiLevelType w:val="hybridMultilevel"/>
    <w:tmpl w:val="496AD28A"/>
    <w:lvl w:ilvl="0" w:tplc="08090001">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 w15:restartNumberingAfterBreak="0">
    <w:nsid w:val="151B5323"/>
    <w:multiLevelType w:val="hybridMultilevel"/>
    <w:tmpl w:val="6F489BC8"/>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1551059F"/>
    <w:multiLevelType w:val="hybridMultilevel"/>
    <w:tmpl w:val="8F74EE02"/>
    <w:lvl w:ilvl="0" w:tplc="476C7838">
      <w:start w:val="5"/>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B075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CAD0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4AD9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AD5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9C4A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B8E7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89B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7C80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011F1E"/>
    <w:multiLevelType w:val="hybridMultilevel"/>
    <w:tmpl w:val="D01C6BE4"/>
    <w:lvl w:ilvl="0" w:tplc="A9F8FCA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80D86">
      <w:start w:val="1"/>
      <w:numFmt w:val="lowerRoman"/>
      <w:lvlText w:val="(%2)"/>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E28A04">
      <w:start w:val="1"/>
      <w:numFmt w:val="lowerRoman"/>
      <w:lvlText w:val="%3"/>
      <w:lvlJc w:val="left"/>
      <w:pPr>
        <w:ind w:left="1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78071A">
      <w:start w:val="1"/>
      <w:numFmt w:val="decimal"/>
      <w:lvlText w:val="%4"/>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C8F12">
      <w:start w:val="1"/>
      <w:numFmt w:val="lowerLetter"/>
      <w:lvlText w:val="%5"/>
      <w:lvlJc w:val="left"/>
      <w:pPr>
        <w:ind w:left="3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9A60DA">
      <w:start w:val="1"/>
      <w:numFmt w:val="lowerRoman"/>
      <w:lvlText w:val="%6"/>
      <w:lvlJc w:val="left"/>
      <w:pPr>
        <w:ind w:left="3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B60FBA">
      <w:start w:val="1"/>
      <w:numFmt w:val="decimal"/>
      <w:lvlText w:val="%7"/>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4AB4A">
      <w:start w:val="1"/>
      <w:numFmt w:val="lowerLetter"/>
      <w:lvlText w:val="%8"/>
      <w:lvlJc w:val="left"/>
      <w:pPr>
        <w:ind w:left="5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41FF4">
      <w:start w:val="1"/>
      <w:numFmt w:val="lowerRoman"/>
      <w:lvlText w:val="%9"/>
      <w:lvlJc w:val="left"/>
      <w:pPr>
        <w:ind w:left="6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3F70B4"/>
    <w:multiLevelType w:val="hybridMultilevel"/>
    <w:tmpl w:val="F0545D24"/>
    <w:lvl w:ilvl="0" w:tplc="AA2E1F46">
      <w:start w:val="1"/>
      <w:numFmt w:val="upperRoman"/>
      <w:pStyle w:val="Heading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DAF3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4472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CB4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802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AD4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6C57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2C3D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D8B4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096DBE"/>
    <w:multiLevelType w:val="hybridMultilevel"/>
    <w:tmpl w:val="DFD6CE78"/>
    <w:lvl w:ilvl="0" w:tplc="4E4C12AE">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2AB7C2">
      <w:start w:val="1"/>
      <w:numFmt w:val="upperRoman"/>
      <w:lvlText w:val="%2"/>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E8256A">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685386">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E9C3A">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0ACF6E">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4ABC0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4C1E8">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5A55FC">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14481356">
    <w:abstractNumId w:val="6"/>
  </w:num>
  <w:num w:numId="2" w16cid:durableId="1586185813">
    <w:abstractNumId w:val="0"/>
  </w:num>
  <w:num w:numId="3" w16cid:durableId="1882328850">
    <w:abstractNumId w:val="4"/>
  </w:num>
  <w:num w:numId="4" w16cid:durableId="2126456845">
    <w:abstractNumId w:val="3"/>
  </w:num>
  <w:num w:numId="5" w16cid:durableId="1420757692">
    <w:abstractNumId w:val="5"/>
  </w:num>
  <w:num w:numId="6" w16cid:durableId="536815875">
    <w:abstractNumId w:val="1"/>
  </w:num>
  <w:num w:numId="7" w16cid:durableId="35804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31"/>
    <w:rsid w:val="00010D82"/>
    <w:rsid w:val="00044CD3"/>
    <w:rsid w:val="0006470F"/>
    <w:rsid w:val="000C565D"/>
    <w:rsid w:val="001139AE"/>
    <w:rsid w:val="001463A3"/>
    <w:rsid w:val="0016787E"/>
    <w:rsid w:val="00265750"/>
    <w:rsid w:val="00272262"/>
    <w:rsid w:val="00297AB0"/>
    <w:rsid w:val="002E18FD"/>
    <w:rsid w:val="00304B17"/>
    <w:rsid w:val="0034022D"/>
    <w:rsid w:val="003C0C9F"/>
    <w:rsid w:val="003D4F7A"/>
    <w:rsid w:val="00410FBB"/>
    <w:rsid w:val="004C3E5B"/>
    <w:rsid w:val="0052558E"/>
    <w:rsid w:val="00595734"/>
    <w:rsid w:val="005B6617"/>
    <w:rsid w:val="005D4A9A"/>
    <w:rsid w:val="005E3208"/>
    <w:rsid w:val="00670D47"/>
    <w:rsid w:val="00674749"/>
    <w:rsid w:val="006807B5"/>
    <w:rsid w:val="00694E58"/>
    <w:rsid w:val="006A4402"/>
    <w:rsid w:val="006A7BE9"/>
    <w:rsid w:val="006C5531"/>
    <w:rsid w:val="006E7F0E"/>
    <w:rsid w:val="006F3E34"/>
    <w:rsid w:val="006F470E"/>
    <w:rsid w:val="00730640"/>
    <w:rsid w:val="00762F5A"/>
    <w:rsid w:val="00782F8B"/>
    <w:rsid w:val="007F60B1"/>
    <w:rsid w:val="0089362E"/>
    <w:rsid w:val="008A34EA"/>
    <w:rsid w:val="008A5FD6"/>
    <w:rsid w:val="0092007A"/>
    <w:rsid w:val="009330DD"/>
    <w:rsid w:val="00933B94"/>
    <w:rsid w:val="009927D0"/>
    <w:rsid w:val="009F45BE"/>
    <w:rsid w:val="00A15EAD"/>
    <w:rsid w:val="00A52B4F"/>
    <w:rsid w:val="00A676BF"/>
    <w:rsid w:val="00AA1B83"/>
    <w:rsid w:val="00AE5721"/>
    <w:rsid w:val="00B310CD"/>
    <w:rsid w:val="00B503D6"/>
    <w:rsid w:val="00B71626"/>
    <w:rsid w:val="00BA393C"/>
    <w:rsid w:val="00C650F5"/>
    <w:rsid w:val="00C92845"/>
    <w:rsid w:val="00C96636"/>
    <w:rsid w:val="00CE3240"/>
    <w:rsid w:val="00CE674E"/>
    <w:rsid w:val="00CF28BA"/>
    <w:rsid w:val="00D14E5C"/>
    <w:rsid w:val="00D408B6"/>
    <w:rsid w:val="00E80510"/>
    <w:rsid w:val="00E86C13"/>
    <w:rsid w:val="00EF1B70"/>
    <w:rsid w:val="00F13674"/>
    <w:rsid w:val="00F40895"/>
    <w:rsid w:val="00F95F80"/>
    <w:rsid w:val="00FB2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7D33"/>
  <w15:docId w15:val="{5710FEFB-39D3-46A2-85D1-1F4BBE04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right="164"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11" w:line="249" w:lineRule="auto"/>
      <w:ind w:left="10" w:right="17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basedOn w:val="DefaultParagraphFont"/>
    <w:uiPriority w:val="99"/>
    <w:semiHidden/>
    <w:unhideWhenUsed/>
    <w:rsid w:val="0016787E"/>
    <w:rPr>
      <w:sz w:val="16"/>
      <w:szCs w:val="16"/>
    </w:rPr>
  </w:style>
  <w:style w:type="paragraph" w:styleId="CommentText">
    <w:name w:val="annotation text"/>
    <w:basedOn w:val="Normal"/>
    <w:link w:val="CommentTextChar"/>
    <w:uiPriority w:val="99"/>
    <w:semiHidden/>
    <w:unhideWhenUsed/>
    <w:rsid w:val="0016787E"/>
    <w:pPr>
      <w:spacing w:line="240" w:lineRule="auto"/>
    </w:pPr>
    <w:rPr>
      <w:sz w:val="20"/>
      <w:szCs w:val="20"/>
    </w:rPr>
  </w:style>
  <w:style w:type="character" w:customStyle="1" w:styleId="CommentTextChar">
    <w:name w:val="Comment Text Char"/>
    <w:basedOn w:val="DefaultParagraphFont"/>
    <w:link w:val="CommentText"/>
    <w:uiPriority w:val="99"/>
    <w:semiHidden/>
    <w:rsid w:val="0016787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6787E"/>
    <w:rPr>
      <w:b/>
      <w:bCs/>
    </w:rPr>
  </w:style>
  <w:style w:type="character" w:customStyle="1" w:styleId="CommentSubjectChar">
    <w:name w:val="Comment Subject Char"/>
    <w:basedOn w:val="CommentTextChar"/>
    <w:link w:val="CommentSubject"/>
    <w:uiPriority w:val="99"/>
    <w:semiHidden/>
    <w:rsid w:val="0016787E"/>
    <w:rPr>
      <w:rFonts w:ascii="Arial" w:eastAsia="Arial" w:hAnsi="Arial" w:cs="Arial"/>
      <w:b/>
      <w:bCs/>
      <w:color w:val="000000"/>
      <w:sz w:val="20"/>
      <w:szCs w:val="20"/>
    </w:rPr>
  </w:style>
  <w:style w:type="character" w:styleId="Hyperlink">
    <w:name w:val="Hyperlink"/>
    <w:basedOn w:val="DefaultParagraphFont"/>
    <w:uiPriority w:val="99"/>
    <w:semiHidden/>
    <w:unhideWhenUsed/>
    <w:rsid w:val="001139AE"/>
    <w:rPr>
      <w:color w:val="0563C1"/>
      <w:u w:val="single"/>
    </w:rPr>
  </w:style>
  <w:style w:type="paragraph" w:styleId="Header">
    <w:name w:val="header"/>
    <w:basedOn w:val="Normal"/>
    <w:link w:val="HeaderChar"/>
    <w:uiPriority w:val="99"/>
    <w:unhideWhenUsed/>
    <w:rsid w:val="00F4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95"/>
    <w:rPr>
      <w:rFonts w:ascii="Arial" w:eastAsia="Arial" w:hAnsi="Arial" w:cs="Arial"/>
      <w:color w:val="000000"/>
      <w:sz w:val="24"/>
    </w:rPr>
  </w:style>
  <w:style w:type="paragraph" w:styleId="Footer">
    <w:name w:val="footer"/>
    <w:basedOn w:val="Normal"/>
    <w:link w:val="FooterChar"/>
    <w:uiPriority w:val="99"/>
    <w:unhideWhenUsed/>
    <w:rsid w:val="00F4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95"/>
    <w:rPr>
      <w:rFonts w:ascii="Arial" w:eastAsia="Arial" w:hAnsi="Arial" w:cs="Arial"/>
      <w:color w:val="000000"/>
      <w:sz w:val="24"/>
    </w:rPr>
  </w:style>
  <w:style w:type="paragraph" w:styleId="ListParagraph">
    <w:name w:val="List Paragraph"/>
    <w:basedOn w:val="Normal"/>
    <w:uiPriority w:val="34"/>
    <w:qFormat/>
    <w:rsid w:val="006F3E34"/>
    <w:pPr>
      <w:ind w:left="720"/>
      <w:contextualSpacing/>
    </w:pPr>
  </w:style>
  <w:style w:type="table" w:styleId="TableGrid">
    <w:name w:val="Table Grid"/>
    <w:basedOn w:val="TableNormal"/>
    <w:uiPriority w:val="39"/>
    <w:rsid w:val="003D4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2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39d988-5cac-43f5-bc00-ab052aa50804" xsi:nil="true"/>
    <lcf76f155ced4ddcb4097134ff3c332f xmlns="5b8fbc58-6ffa-40f7-9ef1-d91232141c9e">
      <Terms xmlns="http://schemas.microsoft.com/office/infopath/2007/PartnerControls"/>
    </lcf76f155ced4ddcb4097134ff3c332f>
    <Image xmlns="5b8fbc58-6ffa-40f7-9ef1-d91232141c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A17E0B9C7EF348AFDDE981802833D2" ma:contentTypeVersion="16" ma:contentTypeDescription="Create a new document." ma:contentTypeScope="" ma:versionID="351b9e34e8fcd89deb44ade3b45b1940">
  <xsd:schema xmlns:xsd="http://www.w3.org/2001/XMLSchema" xmlns:xs="http://www.w3.org/2001/XMLSchema" xmlns:p="http://schemas.microsoft.com/office/2006/metadata/properties" xmlns:ns2="5b8fbc58-6ffa-40f7-9ef1-d91232141c9e" xmlns:ns3="4039d988-5cac-43f5-bc00-ab052aa50804" targetNamespace="http://schemas.microsoft.com/office/2006/metadata/properties" ma:root="true" ma:fieldsID="90310e8269e10f0463d7a0cbc135e018" ns2:_="" ns3:_="">
    <xsd:import namespace="5b8fbc58-6ffa-40f7-9ef1-d91232141c9e"/>
    <xsd:import namespace="4039d988-5cac-43f5-bc00-ab052aa50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bc58-6ffa-40f7-9ef1-d9123214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af0a1-c071-47d3-9ad9-65ac1334dd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39d988-5cac-43f5-bc00-ab052aa50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42d771-622d-4807-8959-ce3610e2cb81}" ma:internalName="TaxCatchAll" ma:showField="CatchAllData" ma:web="4039d988-5cac-43f5-bc00-ab052aa50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2394F-19AD-4F00-BC95-A29698E79026}">
  <ds:schemaRefs>
    <ds:schemaRef ds:uri="http://schemas.microsoft.com/sharepoint/v3/contenttype/forms"/>
  </ds:schemaRefs>
</ds:datastoreItem>
</file>

<file path=customXml/itemProps2.xml><?xml version="1.0" encoding="utf-8"?>
<ds:datastoreItem xmlns:ds="http://schemas.openxmlformats.org/officeDocument/2006/customXml" ds:itemID="{5E7BD1D4-B0A2-4CF2-9176-6B5E6930A98F}">
  <ds:schemaRefs>
    <ds:schemaRef ds:uri="http://schemas.openxmlformats.org/officeDocument/2006/bibliography"/>
  </ds:schemaRefs>
</ds:datastoreItem>
</file>

<file path=customXml/itemProps3.xml><?xml version="1.0" encoding="utf-8"?>
<ds:datastoreItem xmlns:ds="http://schemas.openxmlformats.org/officeDocument/2006/customXml" ds:itemID="{2BB9F705-136C-4F9D-A163-E4AD2DAF79CF}">
  <ds:schemaRefs>
    <ds:schemaRef ds:uri="http://schemas.microsoft.com/office/2006/metadata/properties"/>
    <ds:schemaRef ds:uri="http://schemas.microsoft.com/office/infopath/2007/PartnerControls"/>
    <ds:schemaRef ds:uri="4039d988-5cac-43f5-bc00-ab052aa50804"/>
    <ds:schemaRef ds:uri="5b8fbc58-6ffa-40f7-9ef1-d91232141c9e"/>
  </ds:schemaRefs>
</ds:datastoreItem>
</file>

<file path=customXml/itemProps4.xml><?xml version="1.0" encoding="utf-8"?>
<ds:datastoreItem xmlns:ds="http://schemas.openxmlformats.org/officeDocument/2006/customXml" ds:itemID="{92E5C186-0787-4EA5-B2AC-A9D435746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bc58-6ffa-40f7-9ef1-d91232141c9e"/>
    <ds:schemaRef ds:uri="4039d988-5cac-43f5-bc00-ab052aa50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Michael Blamire-Brown</dc:creator>
  <cp:keywords/>
  <dc:description/>
  <cp:lastModifiedBy>OLDROYD, Lisa (C8886)</cp:lastModifiedBy>
  <cp:revision>3</cp:revision>
  <cp:lastPrinted>2024-05-21T10:49:00Z</cp:lastPrinted>
  <dcterms:created xsi:type="dcterms:W3CDTF">2024-05-29T16:39:00Z</dcterms:created>
  <dcterms:modified xsi:type="dcterms:W3CDTF">2024-05-29T16:43:00Z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b7639-1bea-4e62-9a4e-16db8092c254_Enabled">
    <vt:lpwstr>true</vt:lpwstr>
  </property>
  <property fmtid="{D5CDD505-2E9C-101B-9397-08002B2CF9AE}" pid="3" name="MSIP_Label_431b7639-1bea-4e62-9a4e-16db8092c254_SetDate">
    <vt:lpwstr>2022-03-03T14:26:45Z</vt:lpwstr>
  </property>
  <property fmtid="{D5CDD505-2E9C-101B-9397-08002B2CF9AE}" pid="4" name="MSIP_Label_431b7639-1bea-4e62-9a4e-16db8092c254_Method">
    <vt:lpwstr>Standard</vt:lpwstr>
  </property>
  <property fmtid="{D5CDD505-2E9C-101B-9397-08002B2CF9AE}" pid="5" name="MSIP_Label_431b7639-1bea-4e62-9a4e-16db8092c254_Name">
    <vt:lpwstr>OFFICIAL</vt:lpwstr>
  </property>
  <property fmtid="{D5CDD505-2E9C-101B-9397-08002B2CF9AE}" pid="6" name="MSIP_Label_431b7639-1bea-4e62-9a4e-16db8092c254_SiteId">
    <vt:lpwstr>d9f19db2-65c6-4c0b-aecf-45abeba37c6f</vt:lpwstr>
  </property>
  <property fmtid="{D5CDD505-2E9C-101B-9397-08002B2CF9AE}" pid="7" name="MSIP_Label_431b7639-1bea-4e62-9a4e-16db8092c254_ActionId">
    <vt:lpwstr>2345701f-6a35-4e00-8819-2b1e9d8fc3fc</vt:lpwstr>
  </property>
  <property fmtid="{D5CDD505-2E9C-101B-9397-08002B2CF9AE}" pid="8" name="MSIP_Label_431b7639-1bea-4e62-9a4e-16db8092c254_ContentBits">
    <vt:lpwstr>0</vt:lpwstr>
  </property>
  <property fmtid="{D5CDD505-2E9C-101B-9397-08002B2CF9AE}" pid="9" name="ContentTypeId">
    <vt:lpwstr>0x01010074A17E0B9C7EF348AFDDE981802833D2</vt:lpwstr>
  </property>
</Properties>
</file>